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sz w:val="44"/>
          <w:szCs w:val="44"/>
        </w:rPr>
      </w:pPr>
      <w:r>
        <w:rPr>
          <w:rFonts w:hint="eastAsia" w:ascii="宋体" w:hAnsi="宋体" w:eastAsia="宋体" w:cs="宋体"/>
          <w:b w:val="0"/>
          <w:bCs/>
          <w:sz w:val="44"/>
          <w:szCs w:val="44"/>
        </w:rPr>
        <w:t>广告位租赁协议</w:t>
      </w:r>
    </w:p>
    <w:p>
      <w:pPr>
        <w:jc w:val="center"/>
        <w:rPr>
          <w:rFonts w:hint="eastAsia" w:ascii="仿宋" w:hAnsi="仿宋" w:eastAsia="仿宋" w:cs="仿宋"/>
          <w:b/>
          <w:sz w:val="30"/>
          <w:szCs w:val="30"/>
        </w:rPr>
      </w:pPr>
    </w:p>
    <w:p>
      <w:pPr>
        <w:rPr>
          <w:rFonts w:hint="eastAsia" w:ascii="仿宋" w:hAnsi="仿宋" w:eastAsia="仿宋" w:cs="仿宋"/>
          <w:sz w:val="30"/>
          <w:szCs w:val="30"/>
        </w:rPr>
      </w:pPr>
      <w:r>
        <w:rPr>
          <w:rFonts w:hint="eastAsia" w:ascii="仿宋" w:hAnsi="仿宋" w:eastAsia="仿宋" w:cs="仿宋"/>
          <w:sz w:val="30"/>
          <w:szCs w:val="30"/>
        </w:rPr>
        <w:t>甲方</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出租方</w:t>
      </w:r>
      <w:r>
        <w:rPr>
          <w:rFonts w:hint="eastAsia" w:ascii="仿宋" w:hAnsi="仿宋" w:eastAsia="仿宋" w:cs="仿宋"/>
          <w:sz w:val="30"/>
          <w:szCs w:val="30"/>
          <w:lang w:eastAsia="zh-CN"/>
        </w:rPr>
        <w:t>）</w:t>
      </w:r>
      <w:r>
        <w:rPr>
          <w:rFonts w:hint="eastAsia" w:ascii="仿宋" w:hAnsi="仿宋" w:eastAsia="仿宋" w:cs="仿宋"/>
          <w:sz w:val="30"/>
          <w:szCs w:val="30"/>
          <w:u w:val="none"/>
          <w:lang w:eastAsia="zh-CN"/>
        </w:rPr>
        <w:t>：</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single"/>
          <w:lang w:val="en-US" w:eastAsia="zh-CN"/>
        </w:rPr>
        <w:t xml:space="preserve">攀枝花城恒三产融合发展有限公司   </w:t>
      </w:r>
      <w:r>
        <w:rPr>
          <w:rFonts w:hint="eastAsia" w:ascii="仿宋" w:hAnsi="仿宋" w:eastAsia="仿宋" w:cs="仿宋"/>
          <w:sz w:val="30"/>
          <w:szCs w:val="30"/>
          <w:u w:val="none"/>
          <w:lang w:val="en-US" w:eastAsia="zh-CN"/>
        </w:rPr>
        <w:t xml:space="preserve">            </w:t>
      </w:r>
    </w:p>
    <w:p>
      <w:pPr>
        <w:rPr>
          <w:rFonts w:hint="eastAsia" w:ascii="仿宋" w:hAnsi="仿宋" w:eastAsia="仿宋" w:cs="仿宋"/>
          <w:sz w:val="30"/>
          <w:szCs w:val="30"/>
        </w:rPr>
      </w:pPr>
    </w:p>
    <w:p>
      <w:pPr>
        <w:rPr>
          <w:rFonts w:hint="default" w:ascii="仿宋" w:hAnsi="仿宋" w:eastAsia="仿宋" w:cs="仿宋"/>
          <w:sz w:val="30"/>
          <w:szCs w:val="30"/>
          <w:u w:val="single"/>
          <w:lang w:val="en-US" w:eastAsia="zh-CN"/>
        </w:rPr>
      </w:pPr>
      <w:r>
        <w:rPr>
          <w:rFonts w:hint="eastAsia" w:ascii="仿宋" w:hAnsi="仿宋" w:eastAsia="仿宋" w:cs="仿宋"/>
          <w:sz w:val="30"/>
          <w:szCs w:val="30"/>
        </w:rPr>
        <w:t>乙方</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承租方</w:t>
      </w:r>
      <w:r>
        <w:rPr>
          <w:rFonts w:hint="eastAsia" w:ascii="仿宋" w:hAnsi="仿宋" w:eastAsia="仿宋" w:cs="仿宋"/>
          <w:sz w:val="30"/>
          <w:szCs w:val="30"/>
          <w:lang w:eastAsia="zh-CN"/>
        </w:rPr>
        <w:t>）</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u w:val="single"/>
          <w:lang w:val="en-US" w:eastAsia="zh-CN"/>
        </w:rPr>
        <w:t>攀枝花市俊艺广告装饰有限责任公司</w:t>
      </w:r>
    </w:p>
    <w:p>
      <w:pPr>
        <w:rPr>
          <w:rFonts w:hint="eastAsia" w:ascii="仿宋" w:hAnsi="仿宋" w:eastAsia="仿宋" w:cs="仿宋"/>
          <w:sz w:val="30"/>
          <w:szCs w:val="30"/>
        </w:rPr>
      </w:pPr>
    </w:p>
    <w:p>
      <w:pPr>
        <w:ind w:firstLine="900" w:firstLineChars="300"/>
        <w:rPr>
          <w:rFonts w:hint="eastAsia" w:ascii="仿宋" w:hAnsi="仿宋" w:eastAsia="仿宋" w:cs="仿宋"/>
          <w:sz w:val="30"/>
          <w:szCs w:val="30"/>
        </w:rPr>
      </w:pPr>
      <w:r>
        <w:rPr>
          <w:rFonts w:hint="eastAsia" w:ascii="仿宋" w:hAnsi="仿宋" w:eastAsia="仿宋" w:cs="仿宋"/>
          <w:sz w:val="30"/>
          <w:szCs w:val="30"/>
        </w:rPr>
        <w:t>甲、乙双方在平等自愿的基础上，根据《中国人民共和国广告法》和《中华人民共和国合同法》及其他有关法律，法规，经友好协商，签订本合同，以便共同遵守：</w:t>
      </w:r>
    </w:p>
    <w:p>
      <w:pPr>
        <w:rPr>
          <w:rFonts w:hint="eastAsia" w:ascii="仿宋" w:hAnsi="仿宋" w:eastAsia="仿宋" w:cs="仿宋"/>
          <w:sz w:val="30"/>
          <w:szCs w:val="30"/>
        </w:rPr>
      </w:pPr>
      <w:r>
        <w:rPr>
          <w:rFonts w:hint="eastAsia" w:ascii="仿宋" w:hAnsi="仿宋" w:eastAsia="仿宋" w:cs="仿宋"/>
          <w:sz w:val="30"/>
          <w:szCs w:val="30"/>
        </w:rPr>
        <w:t>一、甲方受</w:t>
      </w:r>
      <w:r>
        <w:rPr>
          <w:rFonts w:hint="eastAsia" w:ascii="仿宋" w:hAnsi="仿宋" w:eastAsia="仿宋" w:cs="仿宋"/>
          <w:sz w:val="30"/>
          <w:szCs w:val="30"/>
          <w:lang w:val="en-US" w:eastAsia="zh-CN"/>
        </w:rPr>
        <w:t>攀枝花城恒三产融合发展有限公司</w:t>
      </w:r>
      <w:r>
        <w:rPr>
          <w:rFonts w:hint="eastAsia" w:ascii="仿宋" w:hAnsi="仿宋" w:eastAsia="仿宋" w:cs="仿宋"/>
          <w:sz w:val="30"/>
          <w:szCs w:val="30"/>
        </w:rPr>
        <w:t>委托，全权负责泰隆大厦三楼外墙部分墙体广告位对外招租管理相关事宜，甲方对外租赁所得收入用于弥补甲方对泰隆大厦物业设施设备维修费用的不足。</w:t>
      </w:r>
    </w:p>
    <w:p>
      <w:pPr>
        <w:pStyle w:val="4"/>
        <w:numPr>
          <w:ilvl w:val="0"/>
          <w:numId w:val="1"/>
        </w:numPr>
        <w:ind w:firstLineChars="0"/>
        <w:rPr>
          <w:rFonts w:hint="eastAsia" w:ascii="仿宋" w:hAnsi="仿宋" w:eastAsia="仿宋" w:cs="仿宋"/>
          <w:b/>
          <w:sz w:val="30"/>
          <w:szCs w:val="30"/>
        </w:rPr>
      </w:pPr>
      <w:r>
        <w:rPr>
          <w:rFonts w:hint="eastAsia" w:ascii="仿宋" w:hAnsi="仿宋" w:eastAsia="仿宋" w:cs="仿宋"/>
          <w:b/>
          <w:sz w:val="30"/>
          <w:szCs w:val="30"/>
        </w:rPr>
        <w:t>广告位合作方式</w:t>
      </w:r>
    </w:p>
    <w:p>
      <w:pPr>
        <w:pStyle w:val="4"/>
        <w:numPr>
          <w:ilvl w:val="0"/>
          <w:numId w:val="2"/>
        </w:numPr>
        <w:ind w:firstLineChars="0"/>
        <w:rPr>
          <w:rFonts w:hint="eastAsia" w:ascii="仿宋" w:hAnsi="仿宋" w:eastAsia="仿宋" w:cs="仿宋"/>
          <w:sz w:val="30"/>
          <w:szCs w:val="30"/>
        </w:rPr>
      </w:pPr>
      <w:r>
        <w:rPr>
          <w:rFonts w:hint="eastAsia" w:ascii="仿宋" w:hAnsi="仿宋" w:eastAsia="仿宋" w:cs="仿宋"/>
          <w:sz w:val="30"/>
          <w:szCs w:val="30"/>
        </w:rPr>
        <w:t>甲方将位于泰隆大厦西楼超市入口上方部分墙体广告位西南门方位租赁给乙方使用：</w:t>
      </w:r>
    </w:p>
    <w:p>
      <w:pPr>
        <w:pStyle w:val="4"/>
        <w:numPr>
          <w:ilvl w:val="0"/>
          <w:numId w:val="2"/>
        </w:numPr>
        <w:ind w:firstLineChars="0"/>
        <w:rPr>
          <w:rFonts w:hint="eastAsia" w:ascii="仿宋" w:hAnsi="仿宋" w:eastAsia="仿宋" w:cs="仿宋"/>
          <w:sz w:val="30"/>
          <w:szCs w:val="30"/>
        </w:rPr>
      </w:pPr>
      <w:r>
        <w:rPr>
          <w:rFonts w:hint="eastAsia" w:ascii="仿宋" w:hAnsi="仿宋" w:eastAsia="仿宋" w:cs="仿宋"/>
          <w:sz w:val="30"/>
          <w:szCs w:val="30"/>
        </w:rPr>
        <w:pict>
          <v:shape id="_x0000_s1036" o:spid="_x0000_s1036" o:spt="32" type="#_x0000_t32" style="position:absolute;left:0pt;margin-left:119.25pt;margin-top:21.9pt;height:0pt;width:127.5pt;z-index:251659264;mso-width-relative:page;mso-height-relative:page;" o:connectortype="straight" filled="f" coordsize="21600,21600">
            <v:path arrowok="t"/>
            <v:fill on="f" focussize="0,0"/>
            <v:stroke/>
            <v:imagedata o:title=""/>
            <o:lock v:ext="edit"/>
          </v:shape>
        </w:pict>
      </w:r>
      <w:r>
        <w:rPr>
          <w:rFonts w:hint="eastAsia" w:ascii="仿宋" w:hAnsi="仿宋" w:eastAsia="仿宋" w:cs="仿宋"/>
          <w:sz w:val="30"/>
          <w:szCs w:val="30"/>
        </w:rPr>
        <w:t>广告形式：</w:t>
      </w:r>
      <w:r>
        <w:rPr>
          <w:rFonts w:hint="eastAsia" w:ascii="仿宋" w:hAnsi="仿宋" w:eastAsia="仿宋" w:cs="仿宋"/>
          <w:sz w:val="30"/>
          <w:szCs w:val="30"/>
          <w:lang w:val="en-US" w:eastAsia="zh-CN"/>
        </w:rPr>
        <w:t>三面翻广告</w:t>
      </w:r>
    </w:p>
    <w:p>
      <w:pPr>
        <w:pStyle w:val="4"/>
        <w:numPr>
          <w:ilvl w:val="0"/>
          <w:numId w:val="2"/>
        </w:numPr>
        <w:ind w:firstLineChars="0"/>
        <w:rPr>
          <w:rFonts w:hint="eastAsia" w:ascii="仿宋" w:hAnsi="仿宋" w:eastAsia="仿宋" w:cs="仿宋"/>
          <w:sz w:val="30"/>
          <w:szCs w:val="30"/>
          <w:u w:val="single"/>
        </w:rPr>
      </w:pPr>
      <w:r>
        <w:rPr>
          <w:rFonts w:hint="eastAsia" w:ascii="仿宋" w:hAnsi="仿宋" w:eastAsia="仿宋" w:cs="仿宋"/>
          <w:sz w:val="30"/>
          <w:szCs w:val="30"/>
        </w:rPr>
        <w:t>广告位面积为：</w:t>
      </w:r>
      <w:r>
        <w:rPr>
          <w:rFonts w:hint="eastAsia" w:ascii="仿宋" w:hAnsi="仿宋" w:eastAsia="仿宋" w:cs="仿宋"/>
          <w:sz w:val="30"/>
          <w:szCs w:val="30"/>
          <w:u w:val="single"/>
          <w:lang w:val="en-US" w:eastAsia="zh-CN"/>
        </w:rPr>
        <w:t xml:space="preserve">18M*6M (以实际测量面积为准）     </w:t>
      </w:r>
    </w:p>
    <w:p>
      <w:pPr>
        <w:pStyle w:val="4"/>
        <w:numPr>
          <w:ilvl w:val="0"/>
          <w:numId w:val="2"/>
        </w:numPr>
        <w:ind w:firstLineChars="0"/>
        <w:rPr>
          <w:rFonts w:hint="eastAsia" w:ascii="仿宋" w:hAnsi="仿宋" w:eastAsia="仿宋" w:cs="仿宋"/>
          <w:sz w:val="30"/>
          <w:szCs w:val="30"/>
        </w:rPr>
      </w:pPr>
      <w:r>
        <w:rPr>
          <w:rFonts w:hint="eastAsia" w:ascii="仿宋" w:hAnsi="仿宋" w:eastAsia="仿宋" w:cs="仿宋"/>
          <w:sz w:val="30"/>
          <w:szCs w:val="30"/>
        </w:rPr>
        <w:t xml:space="preserve">广告位租赁时间：自  </w:t>
      </w:r>
      <w:r>
        <w:rPr>
          <w:rFonts w:hint="eastAsia" w:ascii="仿宋" w:hAnsi="仿宋" w:eastAsia="仿宋" w:cs="仿宋"/>
          <w:sz w:val="30"/>
          <w:szCs w:val="30"/>
          <w:u w:val="single"/>
          <w:lang w:val="en-US" w:eastAsia="zh-CN"/>
        </w:rPr>
        <w:t>2022</w:t>
      </w:r>
      <w:r>
        <w:rPr>
          <w:rFonts w:hint="eastAsia" w:ascii="仿宋" w:hAnsi="仿宋" w:eastAsia="仿宋" w:cs="仿宋"/>
          <w:sz w:val="30"/>
          <w:szCs w:val="30"/>
        </w:rPr>
        <w:t xml:space="preserve">年 </w:t>
      </w:r>
      <w:r>
        <w:rPr>
          <w:rFonts w:hint="eastAsia" w:ascii="仿宋" w:hAnsi="仿宋" w:eastAsia="仿宋" w:cs="仿宋"/>
          <w:sz w:val="30"/>
          <w:szCs w:val="30"/>
          <w:u w:val="single"/>
          <w:lang w:val="en-US" w:eastAsia="zh-CN"/>
        </w:rPr>
        <w:t>8</w:t>
      </w:r>
      <w:r>
        <w:rPr>
          <w:rFonts w:hint="eastAsia" w:ascii="仿宋" w:hAnsi="仿宋" w:eastAsia="仿宋" w:cs="仿宋"/>
          <w:sz w:val="30"/>
          <w:szCs w:val="30"/>
        </w:rPr>
        <w:t xml:space="preserve">  月 </w:t>
      </w:r>
      <w:r>
        <w:rPr>
          <w:rFonts w:hint="eastAsia" w:ascii="仿宋" w:hAnsi="仿宋" w:eastAsia="仿宋" w:cs="仿宋"/>
          <w:sz w:val="30"/>
          <w:szCs w:val="30"/>
          <w:u w:val="single"/>
          <w:lang w:val="en-US" w:eastAsia="zh-CN"/>
        </w:rPr>
        <w:t>1</w:t>
      </w:r>
      <w:r>
        <w:rPr>
          <w:rFonts w:hint="eastAsia" w:ascii="仿宋" w:hAnsi="仿宋" w:eastAsia="仿宋" w:cs="仿宋"/>
          <w:sz w:val="30"/>
          <w:szCs w:val="30"/>
        </w:rPr>
        <w:t xml:space="preserve">  日起至</w:t>
      </w:r>
      <w:r>
        <w:rPr>
          <w:rFonts w:hint="eastAsia" w:ascii="仿宋" w:hAnsi="仿宋" w:eastAsia="仿宋" w:cs="仿宋"/>
          <w:sz w:val="30"/>
          <w:szCs w:val="30"/>
          <w:u w:val="single"/>
          <w:lang w:val="en-US" w:eastAsia="zh-CN"/>
        </w:rPr>
        <w:t>2023</w:t>
      </w:r>
      <w:r>
        <w:rPr>
          <w:rFonts w:hint="eastAsia" w:ascii="仿宋" w:hAnsi="仿宋" w:eastAsia="仿宋" w:cs="仿宋"/>
          <w:sz w:val="30"/>
          <w:szCs w:val="30"/>
        </w:rPr>
        <w:t xml:space="preserve"> 年  </w:t>
      </w:r>
      <w:r>
        <w:rPr>
          <w:rFonts w:hint="eastAsia" w:ascii="仿宋" w:hAnsi="仿宋" w:eastAsia="仿宋" w:cs="仿宋"/>
          <w:sz w:val="30"/>
          <w:szCs w:val="30"/>
          <w:u w:val="single"/>
          <w:lang w:val="en-US" w:eastAsia="zh-CN"/>
        </w:rPr>
        <w:t>7</w:t>
      </w:r>
      <w:r>
        <w:rPr>
          <w:rFonts w:hint="eastAsia" w:ascii="仿宋" w:hAnsi="仿宋" w:eastAsia="仿宋" w:cs="仿宋"/>
          <w:sz w:val="30"/>
          <w:szCs w:val="30"/>
        </w:rPr>
        <w:t xml:space="preserve"> </w:t>
      </w:r>
      <w:r>
        <w:rPr>
          <w:rFonts w:hint="eastAsia" w:ascii="仿宋" w:hAnsi="仿宋" w:eastAsia="仿宋" w:cs="仿宋"/>
          <w:sz w:val="30"/>
          <w:szCs w:val="30"/>
          <w:u w:val="none"/>
        </w:rPr>
        <w:t>月</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31</w:t>
      </w:r>
      <w:r>
        <w:rPr>
          <w:rFonts w:hint="eastAsia" w:ascii="仿宋" w:hAnsi="仿宋" w:eastAsia="仿宋" w:cs="仿宋"/>
          <w:sz w:val="30"/>
          <w:szCs w:val="30"/>
        </w:rPr>
        <w:t xml:space="preserve"> 日 止。</w:t>
      </w:r>
    </w:p>
    <w:p>
      <w:pPr>
        <w:pStyle w:val="4"/>
        <w:numPr>
          <w:ilvl w:val="0"/>
          <w:numId w:val="0"/>
        </w:numPr>
        <w:tabs>
          <w:tab w:val="left" w:pos="351"/>
        </w:tabs>
        <w:rPr>
          <w:rFonts w:hint="eastAsia" w:ascii="仿宋" w:hAnsi="仿宋" w:eastAsia="仿宋" w:cs="仿宋"/>
          <w:sz w:val="30"/>
          <w:szCs w:val="30"/>
        </w:rPr>
      </w:pPr>
      <w:r>
        <w:rPr>
          <w:rFonts w:hint="eastAsia" w:ascii="仿宋" w:hAnsi="仿宋" w:eastAsia="仿宋" w:cs="仿宋"/>
          <w:b/>
          <w:sz w:val="30"/>
          <w:szCs w:val="30"/>
          <w:lang w:eastAsia="zh-CN"/>
        </w:rPr>
        <w:t>三、</w:t>
      </w:r>
      <w:r>
        <w:rPr>
          <w:rFonts w:hint="eastAsia" w:ascii="仿宋" w:hAnsi="仿宋" w:eastAsia="仿宋" w:cs="仿宋"/>
          <w:b/>
          <w:sz w:val="30"/>
          <w:szCs w:val="30"/>
        </w:rPr>
        <w:t>广告位租赁费用及支付方式</w:t>
      </w:r>
      <w:r>
        <w:rPr>
          <w:rFonts w:hint="eastAsia" w:ascii="仿宋" w:hAnsi="仿宋" w:eastAsia="仿宋" w:cs="仿宋"/>
          <w:sz w:val="30"/>
          <w:szCs w:val="30"/>
        </w:rPr>
        <w:t>：</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 xml:space="preserve">广告位租金：每年租金合计人民币 </w:t>
      </w:r>
      <w:r>
        <w:rPr>
          <w:rFonts w:hint="eastAsia" w:ascii="仿宋" w:hAnsi="仿宋" w:eastAsia="仿宋" w:cs="仿宋"/>
          <w:sz w:val="30"/>
          <w:szCs w:val="30"/>
          <w:u w:val="single"/>
          <w:lang w:val="en-US" w:eastAsia="zh-CN"/>
        </w:rPr>
        <w:t>50000</w:t>
      </w:r>
      <w:r>
        <w:rPr>
          <w:rFonts w:hint="eastAsia" w:ascii="仿宋" w:hAnsi="仿宋" w:eastAsia="仿宋" w:cs="仿宋"/>
          <w:sz w:val="30"/>
          <w:szCs w:val="30"/>
        </w:rPr>
        <w:t>元（大写：</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伍万元</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）。租金计算时间：从</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2022</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8</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月</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1</w:t>
      </w:r>
      <w:r>
        <w:rPr>
          <w:rFonts w:hint="eastAsia" w:ascii="仿宋" w:hAnsi="仿宋" w:eastAsia="仿宋" w:cs="仿宋"/>
          <w:sz w:val="30"/>
          <w:szCs w:val="30"/>
          <w:u w:val="single"/>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rPr>
        <w:t>日开始计算（税票及其它费用由乙方自行承担）。</w:t>
      </w:r>
    </w:p>
    <w:p>
      <w:pPr>
        <w:numPr>
          <w:ilvl w:val="0"/>
          <w:numId w:val="3"/>
        </w:numPr>
        <w:ind w:firstLine="1200" w:firstLineChars="400"/>
        <w:rPr>
          <w:rFonts w:hint="eastAsia" w:ascii="仿宋" w:hAnsi="仿宋" w:eastAsia="仿宋" w:cs="仿宋"/>
          <w:sz w:val="30"/>
          <w:szCs w:val="30"/>
          <w:u w:val="single"/>
        </w:rPr>
      </w:pPr>
      <w:r>
        <w:rPr>
          <w:rFonts w:hint="eastAsia" w:ascii="仿宋" w:hAnsi="仿宋" w:eastAsia="仿宋" w:cs="仿宋"/>
          <w:sz w:val="30"/>
          <w:szCs w:val="30"/>
        </w:rPr>
        <w:t>租金的支付方式：</w:t>
      </w:r>
      <w:r>
        <w:rPr>
          <w:rFonts w:hint="eastAsia" w:ascii="仿宋" w:hAnsi="仿宋" w:eastAsia="仿宋" w:cs="仿宋"/>
          <w:sz w:val="30"/>
          <w:szCs w:val="30"/>
          <w:u w:val="single"/>
          <w:lang w:val="en-US" w:eastAsia="zh-CN"/>
        </w:rPr>
        <w:t>半年交一次。</w:t>
      </w:r>
    </w:p>
    <w:p>
      <w:pPr>
        <w:numPr>
          <w:ilvl w:val="0"/>
          <w:numId w:val="3"/>
        </w:numPr>
        <w:ind w:firstLine="1200" w:firstLineChars="400"/>
        <w:rPr>
          <w:rFonts w:hint="eastAsia" w:ascii="仿宋" w:hAnsi="仿宋" w:eastAsia="仿宋" w:cs="仿宋"/>
          <w:sz w:val="30"/>
          <w:szCs w:val="30"/>
          <w:u w:val="none"/>
        </w:rPr>
      </w:pPr>
      <w:r>
        <w:rPr>
          <w:rFonts w:hint="eastAsia" w:ascii="仿宋" w:hAnsi="仿宋" w:eastAsia="仿宋" w:cs="仿宋"/>
          <w:sz w:val="30"/>
          <w:szCs w:val="30"/>
          <w:u w:val="none"/>
          <w:lang w:val="en-US" w:eastAsia="zh-CN"/>
        </w:rPr>
        <w:t>第一次的租金支付在</w:t>
      </w:r>
      <w:r>
        <w:rPr>
          <w:rFonts w:hint="eastAsia" w:ascii="仿宋" w:hAnsi="仿宋" w:eastAsia="仿宋" w:cs="仿宋"/>
          <w:sz w:val="30"/>
          <w:szCs w:val="30"/>
          <w:u w:val="single"/>
          <w:lang w:val="en-US" w:eastAsia="zh-CN"/>
        </w:rPr>
        <w:t>2022</w:t>
      </w:r>
      <w:r>
        <w:rPr>
          <w:rFonts w:hint="eastAsia" w:ascii="仿宋" w:hAnsi="仿宋" w:eastAsia="仿宋" w:cs="仿宋"/>
          <w:sz w:val="30"/>
          <w:szCs w:val="30"/>
          <w:u w:val="none"/>
          <w:lang w:val="en-US" w:eastAsia="zh-CN"/>
        </w:rPr>
        <w:t>年</w:t>
      </w:r>
      <w:r>
        <w:rPr>
          <w:rFonts w:hint="eastAsia" w:ascii="仿宋" w:hAnsi="仿宋" w:eastAsia="仿宋" w:cs="仿宋"/>
          <w:sz w:val="30"/>
          <w:szCs w:val="30"/>
          <w:u w:val="single"/>
          <w:lang w:val="en-US" w:eastAsia="zh-CN"/>
        </w:rPr>
        <w:t>7</w:t>
      </w:r>
      <w:r>
        <w:rPr>
          <w:rFonts w:hint="eastAsia" w:ascii="仿宋" w:hAnsi="仿宋" w:eastAsia="仿宋" w:cs="仿宋"/>
          <w:sz w:val="30"/>
          <w:szCs w:val="30"/>
          <w:u w:val="none"/>
          <w:lang w:val="en-US" w:eastAsia="zh-CN"/>
        </w:rPr>
        <w:t>月</w:t>
      </w:r>
      <w:r>
        <w:rPr>
          <w:rFonts w:hint="eastAsia" w:ascii="仿宋" w:hAnsi="仿宋" w:eastAsia="仿宋" w:cs="仿宋"/>
          <w:sz w:val="30"/>
          <w:szCs w:val="30"/>
          <w:u w:val="single"/>
          <w:lang w:val="en-US" w:eastAsia="zh-CN"/>
        </w:rPr>
        <w:t>31</w:t>
      </w:r>
      <w:r>
        <w:rPr>
          <w:rFonts w:hint="eastAsia" w:ascii="仿宋" w:hAnsi="仿宋" w:eastAsia="仿宋" w:cs="仿宋"/>
          <w:sz w:val="30"/>
          <w:szCs w:val="30"/>
          <w:u w:val="none"/>
          <w:lang w:val="en-US" w:eastAsia="zh-CN"/>
        </w:rPr>
        <w:t>日前缴纳上半年的租金，合计人民币</w:t>
      </w:r>
      <w:r>
        <w:rPr>
          <w:rFonts w:hint="eastAsia" w:ascii="仿宋" w:hAnsi="仿宋" w:eastAsia="仿宋" w:cs="仿宋"/>
          <w:sz w:val="30"/>
          <w:szCs w:val="30"/>
          <w:u w:val="single"/>
          <w:lang w:val="en-US" w:eastAsia="zh-CN"/>
        </w:rPr>
        <w:t>25000</w:t>
      </w:r>
      <w:r>
        <w:rPr>
          <w:rFonts w:hint="eastAsia" w:ascii="仿宋" w:hAnsi="仿宋" w:eastAsia="仿宋" w:cs="仿宋"/>
          <w:sz w:val="30"/>
          <w:szCs w:val="30"/>
          <w:u w:val="none"/>
          <w:lang w:val="en-US" w:eastAsia="zh-CN"/>
        </w:rPr>
        <w:t>元（大写：</w:t>
      </w:r>
      <w:r>
        <w:rPr>
          <w:rFonts w:hint="eastAsia" w:ascii="仿宋" w:hAnsi="仿宋" w:eastAsia="仿宋" w:cs="仿宋"/>
          <w:sz w:val="30"/>
          <w:szCs w:val="30"/>
          <w:u w:val="single"/>
          <w:lang w:val="en-US" w:eastAsia="zh-CN"/>
        </w:rPr>
        <w:t>贰万伍仟元</w:t>
      </w:r>
      <w:r>
        <w:rPr>
          <w:rFonts w:hint="eastAsia" w:ascii="仿宋" w:hAnsi="仿宋" w:eastAsia="仿宋" w:cs="仿宋"/>
          <w:sz w:val="30"/>
          <w:szCs w:val="30"/>
          <w:u w:val="none"/>
          <w:lang w:val="en-US" w:eastAsia="zh-CN"/>
        </w:rPr>
        <w:t>）。第二次</w:t>
      </w:r>
      <w:bookmarkStart w:id="0" w:name="_GoBack"/>
      <w:bookmarkEnd w:id="0"/>
      <w:r>
        <w:rPr>
          <w:rFonts w:hint="eastAsia" w:ascii="仿宋" w:hAnsi="仿宋" w:eastAsia="仿宋" w:cs="仿宋"/>
          <w:sz w:val="30"/>
          <w:szCs w:val="30"/>
          <w:u w:val="none"/>
          <w:lang w:val="en-US" w:eastAsia="zh-CN"/>
        </w:rPr>
        <w:t>租金支付在</w:t>
      </w:r>
      <w:r>
        <w:rPr>
          <w:rFonts w:hint="eastAsia" w:ascii="仿宋" w:hAnsi="仿宋" w:eastAsia="仿宋" w:cs="仿宋"/>
          <w:sz w:val="30"/>
          <w:szCs w:val="30"/>
          <w:u w:val="single"/>
          <w:lang w:val="en-US" w:eastAsia="zh-CN"/>
        </w:rPr>
        <w:t>2023</w:t>
      </w:r>
      <w:r>
        <w:rPr>
          <w:rFonts w:hint="eastAsia" w:ascii="仿宋" w:hAnsi="仿宋" w:eastAsia="仿宋" w:cs="仿宋"/>
          <w:sz w:val="30"/>
          <w:szCs w:val="30"/>
          <w:u w:val="none"/>
          <w:lang w:val="en-US" w:eastAsia="zh-CN"/>
        </w:rPr>
        <w:t>年</w:t>
      </w:r>
      <w:r>
        <w:rPr>
          <w:rFonts w:hint="eastAsia" w:ascii="仿宋" w:hAnsi="仿宋" w:eastAsia="仿宋" w:cs="仿宋"/>
          <w:sz w:val="30"/>
          <w:szCs w:val="30"/>
          <w:u w:val="single"/>
          <w:lang w:val="en-US" w:eastAsia="zh-CN"/>
        </w:rPr>
        <w:t>1</w:t>
      </w:r>
      <w:r>
        <w:rPr>
          <w:rFonts w:hint="eastAsia" w:ascii="仿宋" w:hAnsi="仿宋" w:eastAsia="仿宋" w:cs="仿宋"/>
          <w:sz w:val="30"/>
          <w:szCs w:val="30"/>
          <w:u w:val="none"/>
          <w:lang w:val="en-US" w:eastAsia="zh-CN"/>
        </w:rPr>
        <w:t>月</w:t>
      </w:r>
      <w:r>
        <w:rPr>
          <w:rFonts w:hint="eastAsia" w:ascii="仿宋" w:hAnsi="仿宋" w:eastAsia="仿宋" w:cs="仿宋"/>
          <w:sz w:val="30"/>
          <w:szCs w:val="30"/>
          <w:u w:val="single"/>
          <w:lang w:val="en-US" w:eastAsia="zh-CN"/>
        </w:rPr>
        <w:t>31</w:t>
      </w:r>
      <w:r>
        <w:rPr>
          <w:rFonts w:hint="eastAsia" w:ascii="仿宋" w:hAnsi="仿宋" w:eastAsia="仿宋" w:cs="仿宋"/>
          <w:sz w:val="30"/>
          <w:szCs w:val="30"/>
          <w:u w:val="none"/>
          <w:lang w:val="en-US" w:eastAsia="zh-CN"/>
        </w:rPr>
        <w:t>日之前支付下半年的租金</w:t>
      </w:r>
      <w:r>
        <w:rPr>
          <w:rFonts w:hint="eastAsia" w:ascii="仿宋" w:hAnsi="仿宋" w:eastAsia="仿宋" w:cs="仿宋"/>
          <w:sz w:val="30"/>
          <w:szCs w:val="30"/>
          <w:u w:val="single"/>
          <w:lang w:val="en-US" w:eastAsia="zh-CN"/>
        </w:rPr>
        <w:t>25000</w:t>
      </w:r>
      <w:r>
        <w:rPr>
          <w:rFonts w:hint="eastAsia" w:ascii="仿宋" w:hAnsi="仿宋" w:eastAsia="仿宋" w:cs="仿宋"/>
          <w:sz w:val="30"/>
          <w:szCs w:val="30"/>
          <w:u w:val="none"/>
          <w:lang w:val="en-US" w:eastAsia="zh-CN"/>
        </w:rPr>
        <w:t>元（大写：贰万伍仟元）。</w:t>
      </w:r>
    </w:p>
    <w:p>
      <w:pPr>
        <w:numPr>
          <w:ilvl w:val="0"/>
          <w:numId w:val="3"/>
        </w:numPr>
        <w:ind w:firstLine="1200" w:firstLineChars="400"/>
        <w:rPr>
          <w:rFonts w:hint="eastAsia" w:ascii="仿宋" w:hAnsi="仿宋" w:eastAsia="仿宋" w:cs="仿宋"/>
          <w:sz w:val="30"/>
          <w:szCs w:val="30"/>
        </w:rPr>
      </w:pPr>
      <w:r>
        <w:rPr>
          <w:rFonts w:hint="eastAsia" w:ascii="仿宋" w:hAnsi="仿宋" w:eastAsia="仿宋" w:cs="仿宋"/>
          <w:sz w:val="30"/>
          <w:szCs w:val="30"/>
        </w:rPr>
        <w:t>支付方式</w:t>
      </w:r>
    </w:p>
    <w:p>
      <w:pPr>
        <w:ind w:firstLine="1500" w:firstLineChars="500"/>
        <w:rPr>
          <w:rFonts w:hint="eastAsia" w:ascii="仿宋" w:hAnsi="仿宋" w:eastAsia="仿宋" w:cs="仿宋"/>
          <w:sz w:val="30"/>
          <w:szCs w:val="30"/>
        </w:rPr>
      </w:pPr>
      <w:r>
        <w:rPr>
          <w:rFonts w:hint="eastAsia" w:ascii="仿宋" w:hAnsi="仿宋" w:eastAsia="仿宋" w:cs="仿宋"/>
          <w:sz w:val="30"/>
          <w:szCs w:val="30"/>
        </w:rPr>
        <w:t xml:space="preserve">A ， </w:t>
      </w:r>
      <w:r>
        <w:rPr>
          <w:rFonts w:hint="eastAsia" w:ascii="仿宋" w:hAnsi="仿宋" w:eastAsia="仿宋" w:cs="仿宋"/>
          <w:sz w:val="30"/>
          <w:szCs w:val="30"/>
          <w:u w:val="single"/>
        </w:rPr>
        <w:t xml:space="preserve">转账   </w:t>
      </w:r>
      <w:r>
        <w:rPr>
          <w:rFonts w:hint="eastAsia" w:ascii="仿宋" w:hAnsi="仿宋" w:eastAsia="仿宋" w:cs="仿宋"/>
          <w:sz w:val="30"/>
          <w:szCs w:val="30"/>
        </w:rPr>
        <w:t xml:space="preserve">    B，现金</w:t>
      </w:r>
    </w:p>
    <w:p>
      <w:pPr>
        <w:numPr>
          <w:ilvl w:val="0"/>
          <w:numId w:val="4"/>
        </w:numPr>
        <w:ind w:firstLine="1200" w:firstLineChars="400"/>
        <w:rPr>
          <w:rFonts w:hint="eastAsia" w:ascii="仿宋" w:hAnsi="仿宋" w:eastAsia="仿宋" w:cs="仿宋"/>
          <w:sz w:val="30"/>
          <w:szCs w:val="30"/>
        </w:rPr>
      </w:pPr>
      <w:r>
        <w:rPr>
          <w:rFonts w:hint="eastAsia" w:ascii="仿宋" w:hAnsi="仿宋" w:eastAsia="仿宋" w:cs="仿宋"/>
          <w:sz w:val="30"/>
          <w:szCs w:val="30"/>
        </w:rPr>
        <w:t>、甲方在收到乙方款后的3个工作日内，向乙方出具等额票据。</w:t>
      </w:r>
    </w:p>
    <w:p>
      <w:pPr>
        <w:numPr>
          <w:ilvl w:val="0"/>
          <w:numId w:val="4"/>
        </w:numPr>
        <w:ind w:firstLine="1200" w:firstLineChars="400"/>
        <w:rPr>
          <w:rFonts w:hint="eastAsia" w:ascii="仿宋" w:hAnsi="仿宋" w:eastAsia="仿宋" w:cs="仿宋"/>
          <w:sz w:val="30"/>
          <w:szCs w:val="30"/>
        </w:rPr>
      </w:pPr>
      <w:r>
        <w:rPr>
          <w:rFonts w:hint="eastAsia" w:ascii="仿宋" w:hAnsi="仿宋" w:eastAsia="仿宋" w:cs="仿宋"/>
          <w:sz w:val="30"/>
          <w:szCs w:val="30"/>
        </w:rPr>
        <w:t>、费用支付账户：</w:t>
      </w:r>
    </w:p>
    <w:p>
      <w:pPr>
        <w:ind w:firstLine="1500" w:firstLineChars="500"/>
        <w:rPr>
          <w:rFonts w:hint="eastAsia" w:ascii="仿宋" w:hAnsi="仿宋" w:eastAsia="仿宋" w:cs="仿宋"/>
          <w:sz w:val="30"/>
          <w:szCs w:val="30"/>
          <w:u w:val="single"/>
          <w:lang w:val="en-US" w:eastAsia="zh-CN"/>
        </w:rPr>
      </w:pPr>
      <w:r>
        <w:rPr>
          <w:rFonts w:hint="eastAsia" w:ascii="仿宋" w:hAnsi="仿宋" w:eastAsia="仿宋" w:cs="仿宋"/>
          <w:sz w:val="30"/>
          <w:szCs w:val="30"/>
        </w:rPr>
        <w:t>户   名：</w:t>
      </w:r>
      <w:r>
        <w:rPr>
          <w:rFonts w:hint="eastAsia" w:ascii="仿宋" w:hAnsi="仿宋" w:eastAsia="仿宋" w:cs="仿宋"/>
          <w:sz w:val="30"/>
          <w:szCs w:val="30"/>
          <w:u w:val="single"/>
          <w:lang w:val="en-US" w:eastAsia="zh-CN"/>
        </w:rPr>
        <w:t>攀枝花城恒三产融合发展有限公司</w:t>
      </w:r>
    </w:p>
    <w:p>
      <w:pPr>
        <w:ind w:firstLine="1500" w:firstLineChars="500"/>
        <w:rPr>
          <w:rFonts w:hint="default" w:ascii="仿宋" w:hAnsi="仿宋" w:eastAsia="仿宋" w:cs="仿宋"/>
          <w:sz w:val="30"/>
          <w:szCs w:val="30"/>
          <w:u w:val="single"/>
          <w:lang w:val="en-US" w:eastAsia="zh-CN"/>
        </w:rPr>
      </w:pPr>
      <w:r>
        <w:rPr>
          <w:rFonts w:hint="eastAsia" w:ascii="仿宋" w:hAnsi="仿宋" w:eastAsia="仿宋" w:cs="仿宋"/>
          <w:sz w:val="30"/>
          <w:szCs w:val="30"/>
        </w:rPr>
        <w:t>账   号：</w:t>
      </w:r>
      <w:r>
        <w:rPr>
          <w:rFonts w:hint="eastAsia" w:ascii="仿宋" w:hAnsi="仿宋" w:eastAsia="仿宋" w:cs="仿宋"/>
          <w:sz w:val="30"/>
          <w:szCs w:val="30"/>
          <w:u w:val="single"/>
        </w:rPr>
        <w:t>13970120000064863</w:t>
      </w:r>
      <w:r>
        <w:rPr>
          <w:rFonts w:hint="eastAsia" w:ascii="仿宋" w:hAnsi="仿宋" w:eastAsia="仿宋" w:cs="仿宋"/>
          <w:sz w:val="30"/>
          <w:szCs w:val="30"/>
          <w:u w:val="single"/>
          <w:lang w:val="en-US" w:eastAsia="zh-CN"/>
        </w:rPr>
        <w:t xml:space="preserve">            </w:t>
      </w:r>
    </w:p>
    <w:p>
      <w:pPr>
        <w:ind w:firstLine="1500" w:firstLineChars="500"/>
        <w:rPr>
          <w:rFonts w:hint="eastAsia" w:ascii="仿宋" w:hAnsi="仿宋" w:eastAsia="仿宋" w:cs="仿宋"/>
          <w:sz w:val="30"/>
          <w:szCs w:val="30"/>
          <w:u w:val="single"/>
        </w:rPr>
      </w:pPr>
      <w:r>
        <w:rPr>
          <w:rFonts w:hint="eastAsia" w:ascii="仿宋" w:hAnsi="仿宋" w:eastAsia="仿宋" w:cs="仿宋"/>
          <w:sz w:val="30"/>
          <w:szCs w:val="30"/>
        </w:rPr>
        <w:t>开户银行：</w:t>
      </w:r>
      <w:r>
        <w:rPr>
          <w:rFonts w:hint="eastAsia" w:ascii="仿宋" w:hAnsi="仿宋" w:eastAsia="仿宋" w:cs="仿宋"/>
          <w:sz w:val="30"/>
          <w:szCs w:val="30"/>
          <w:u w:val="single"/>
        </w:rPr>
        <w:t>攀枝花农村商业银行股份有限公司金海分理处</w:t>
      </w:r>
    </w:p>
    <w:p>
      <w:pPr>
        <w:pStyle w:val="4"/>
        <w:numPr>
          <w:ilvl w:val="0"/>
          <w:numId w:val="0"/>
        </w:numPr>
        <w:ind w:firstLine="300" w:firstLineChars="100"/>
        <w:rPr>
          <w:rFonts w:hint="eastAsia" w:ascii="仿宋" w:hAnsi="仿宋" w:eastAsia="仿宋" w:cs="仿宋"/>
          <w:b/>
          <w:sz w:val="30"/>
          <w:szCs w:val="30"/>
        </w:rPr>
      </w:pPr>
      <w:r>
        <w:rPr>
          <w:rFonts w:hint="eastAsia" w:ascii="仿宋" w:hAnsi="仿宋" w:eastAsia="仿宋" w:cs="仿宋"/>
          <w:b/>
          <w:sz w:val="30"/>
          <w:szCs w:val="30"/>
          <w:lang w:eastAsia="zh-CN"/>
        </w:rPr>
        <w:t>四、</w:t>
      </w:r>
      <w:r>
        <w:rPr>
          <w:rFonts w:hint="eastAsia" w:ascii="仿宋" w:hAnsi="仿宋" w:eastAsia="仿宋" w:cs="仿宋"/>
          <w:b/>
          <w:sz w:val="30"/>
          <w:szCs w:val="30"/>
        </w:rPr>
        <w:t>广告位的建设安装，维护和拆卸</w:t>
      </w:r>
    </w:p>
    <w:p>
      <w:pPr>
        <w:pStyle w:val="4"/>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rPr>
        <w:t>乙方应负责广告位基础建设及设施接入，负责广告位使用过程中日常检查，保养和维护，确保广告的正常运行。</w:t>
      </w:r>
    </w:p>
    <w:p>
      <w:pPr>
        <w:pStyle w:val="4"/>
        <w:numPr>
          <w:ilvl w:val="0"/>
          <w:numId w:val="0"/>
        </w:numPr>
        <w:ind w:firstLine="300" w:firstLineChars="100"/>
        <w:rPr>
          <w:rFonts w:hint="eastAsia" w:ascii="仿宋" w:hAnsi="仿宋" w:eastAsia="仿宋" w:cs="仿宋"/>
          <w:b/>
          <w:sz w:val="30"/>
          <w:szCs w:val="30"/>
        </w:rPr>
      </w:pPr>
      <w:r>
        <w:rPr>
          <w:rFonts w:hint="eastAsia" w:ascii="仿宋" w:hAnsi="仿宋" w:eastAsia="仿宋" w:cs="仿宋"/>
          <w:b/>
          <w:sz w:val="30"/>
          <w:szCs w:val="30"/>
          <w:lang w:eastAsia="zh-CN"/>
        </w:rPr>
        <w:t>五、</w:t>
      </w:r>
      <w:r>
        <w:rPr>
          <w:rFonts w:hint="eastAsia" w:ascii="仿宋" w:hAnsi="仿宋" w:eastAsia="仿宋" w:cs="仿宋"/>
          <w:b/>
          <w:sz w:val="30"/>
          <w:szCs w:val="30"/>
        </w:rPr>
        <w:t>安全责任与维修义务</w:t>
      </w:r>
    </w:p>
    <w:p>
      <w:pPr>
        <w:pStyle w:val="4"/>
        <w:numPr>
          <w:ilvl w:val="0"/>
          <w:numId w:val="0"/>
        </w:numPr>
        <w:ind w:firstLine="300" w:firstLineChars="1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乙方应定期做好广告牌检查，保养及维护，以确保其安全使用，如有损坏及时更换或维修。</w:t>
      </w:r>
    </w:p>
    <w:p>
      <w:pPr>
        <w:pStyle w:val="4"/>
        <w:numPr>
          <w:ilvl w:val="0"/>
          <w:numId w:val="0"/>
        </w:numPr>
        <w:ind w:firstLine="300" w:firstLineChars="1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若甲方在安全巡查时发现广告牌存在安全隐患或损坏，应及时告知乙方进行维修或更换。</w:t>
      </w:r>
    </w:p>
    <w:p>
      <w:pPr>
        <w:numPr>
          <w:ilvl w:val="0"/>
          <w:numId w:val="0"/>
        </w:numPr>
        <w:ind w:firstLine="300" w:firstLineChars="1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因广告牌自身原因造成的一切安全事故，乙方应承担全部责任。及承担由此造成的一切经济损失，甲方不负责。</w:t>
      </w:r>
    </w:p>
    <w:p>
      <w:pPr>
        <w:numPr>
          <w:ilvl w:val="0"/>
          <w:numId w:val="0"/>
        </w:numPr>
        <w:ind w:firstLine="300" w:firstLineChars="100"/>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乙方广告牌自身原因给他人人身或财产造成损害的，由乙方承担全部责任。及承担由此造成的一切经济损失，甲方不负责。</w:t>
      </w:r>
    </w:p>
    <w:p>
      <w:pPr>
        <w:pStyle w:val="4"/>
        <w:numPr>
          <w:ilvl w:val="0"/>
          <w:numId w:val="0"/>
        </w:numPr>
        <w:ind w:firstLine="300" w:firstLineChars="100"/>
        <w:rPr>
          <w:rFonts w:hint="eastAsia" w:ascii="仿宋" w:hAnsi="仿宋" w:eastAsia="仿宋" w:cs="仿宋"/>
          <w:b/>
          <w:sz w:val="30"/>
          <w:szCs w:val="30"/>
        </w:rPr>
      </w:pPr>
      <w:r>
        <w:rPr>
          <w:rFonts w:hint="eastAsia" w:ascii="仿宋" w:hAnsi="仿宋" w:eastAsia="仿宋" w:cs="仿宋"/>
          <w:b/>
          <w:sz w:val="30"/>
          <w:szCs w:val="30"/>
          <w:lang w:eastAsia="zh-CN"/>
        </w:rPr>
        <w:t>六、</w:t>
      </w:r>
      <w:r>
        <w:rPr>
          <w:rFonts w:hint="eastAsia" w:ascii="仿宋" w:hAnsi="仿宋" w:eastAsia="仿宋" w:cs="仿宋"/>
          <w:b/>
          <w:sz w:val="30"/>
          <w:szCs w:val="30"/>
        </w:rPr>
        <w:t>双方的权利与义务</w:t>
      </w:r>
    </w:p>
    <w:p>
      <w:pPr>
        <w:pStyle w:val="4"/>
        <w:numPr>
          <w:ilvl w:val="0"/>
          <w:numId w:val="0"/>
        </w:numPr>
        <w:ind w:firstLine="300" w:firstLineChars="1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甲方的权利与义务</w:t>
      </w:r>
    </w:p>
    <w:p>
      <w:pPr>
        <w:numPr>
          <w:ilvl w:val="0"/>
          <w:numId w:val="0"/>
        </w:num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w:t>
      </w:r>
      <w:r>
        <w:rPr>
          <w:rFonts w:hint="eastAsia" w:ascii="仿宋" w:hAnsi="仿宋" w:eastAsia="仿宋" w:cs="仿宋"/>
          <w:sz w:val="30"/>
          <w:szCs w:val="30"/>
        </w:rPr>
        <w:t>甲方应保证拥有该广告位的所有权。</w:t>
      </w:r>
    </w:p>
    <w:p>
      <w:pPr>
        <w:numPr>
          <w:ilvl w:val="0"/>
          <w:numId w:val="0"/>
        </w:num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w:t>
      </w:r>
      <w:r>
        <w:rPr>
          <w:rFonts w:hint="eastAsia" w:ascii="仿宋" w:hAnsi="仿宋" w:eastAsia="仿宋" w:cs="仿宋"/>
          <w:sz w:val="30"/>
          <w:szCs w:val="30"/>
        </w:rPr>
        <w:t>甲方保证其是合法成立并有效存续的企业法人，具有履行本合同项下义务的资质和许可。</w:t>
      </w:r>
    </w:p>
    <w:p>
      <w:pPr>
        <w:numPr>
          <w:ilvl w:val="0"/>
          <w:numId w:val="0"/>
        </w:num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w:t>
      </w:r>
      <w:r>
        <w:rPr>
          <w:rFonts w:hint="eastAsia" w:ascii="仿宋" w:hAnsi="仿宋" w:eastAsia="仿宋" w:cs="仿宋"/>
          <w:sz w:val="30"/>
          <w:szCs w:val="30"/>
        </w:rPr>
        <w:t>本合同到期后，保证乙方在同等条件下，具有优先合作权。</w:t>
      </w:r>
    </w:p>
    <w:p>
      <w:pPr>
        <w:pStyle w:val="4"/>
        <w:numPr>
          <w:ilvl w:val="0"/>
          <w:numId w:val="0"/>
        </w:numPr>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乙方的权力与义务</w:t>
      </w:r>
    </w:p>
    <w:p>
      <w:pPr>
        <w:numPr>
          <w:ilvl w:val="0"/>
          <w:numId w:val="0"/>
        </w:num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w:t>
      </w:r>
      <w:r>
        <w:rPr>
          <w:rFonts w:hint="eastAsia" w:ascii="仿宋" w:hAnsi="仿宋" w:eastAsia="仿宋" w:cs="仿宋"/>
          <w:sz w:val="30"/>
          <w:szCs w:val="30"/>
        </w:rPr>
        <w:t>乙方保证其是合法成立并有效存续的企业法人，具有履行本合同项下义务的资质和许可。</w:t>
      </w:r>
    </w:p>
    <w:p>
      <w:pPr>
        <w:numPr>
          <w:ilvl w:val="0"/>
          <w:numId w:val="0"/>
        </w:num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w:t>
      </w:r>
      <w:r>
        <w:rPr>
          <w:rFonts w:hint="eastAsia" w:ascii="仿宋" w:hAnsi="仿宋" w:eastAsia="仿宋" w:cs="仿宋"/>
          <w:sz w:val="30"/>
          <w:szCs w:val="30"/>
        </w:rPr>
        <w:t>乙方应按合同规定按时支付甲方广告位租赁费用。</w:t>
      </w:r>
    </w:p>
    <w:p>
      <w:pPr>
        <w:numPr>
          <w:ilvl w:val="0"/>
          <w:numId w:val="0"/>
        </w:num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w:t>
      </w:r>
      <w:r>
        <w:rPr>
          <w:rFonts w:hint="eastAsia" w:ascii="仿宋" w:hAnsi="仿宋" w:eastAsia="仿宋" w:cs="仿宋"/>
          <w:sz w:val="30"/>
          <w:szCs w:val="30"/>
        </w:rPr>
        <w:t>乙方负责广告的对外招租，招租费用由乙方自行处置。</w:t>
      </w:r>
    </w:p>
    <w:p>
      <w:pPr>
        <w:numPr>
          <w:ilvl w:val="0"/>
          <w:numId w:val="0"/>
        </w:num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w:t>
      </w:r>
      <w:r>
        <w:rPr>
          <w:rFonts w:hint="eastAsia" w:ascii="仿宋" w:hAnsi="仿宋" w:eastAsia="仿宋" w:cs="仿宋"/>
          <w:sz w:val="30"/>
          <w:szCs w:val="30"/>
        </w:rPr>
        <w:t>乙方在使用期间应按国家广告法及其它有关广告发布的规定进行广告发布，并且向有关部门进行广告审批等手续的办理并承担相关费用。</w:t>
      </w:r>
    </w:p>
    <w:p>
      <w:pPr>
        <w:rPr>
          <w:rFonts w:hint="eastAsia" w:ascii="仿宋" w:hAnsi="仿宋" w:eastAsia="仿宋" w:cs="仿宋"/>
          <w:sz w:val="30"/>
          <w:szCs w:val="30"/>
        </w:rPr>
      </w:pPr>
      <w:r>
        <w:rPr>
          <w:rFonts w:hint="eastAsia" w:ascii="仿宋" w:hAnsi="仿宋" w:eastAsia="仿宋" w:cs="仿宋"/>
          <w:b/>
          <w:sz w:val="30"/>
          <w:szCs w:val="30"/>
          <w:lang w:eastAsia="zh-CN"/>
        </w:rPr>
        <w:t>七、</w:t>
      </w:r>
      <w:r>
        <w:rPr>
          <w:rFonts w:hint="eastAsia" w:ascii="仿宋" w:hAnsi="仿宋" w:eastAsia="仿宋" w:cs="仿宋"/>
          <w:b/>
          <w:sz w:val="30"/>
          <w:szCs w:val="30"/>
        </w:rPr>
        <w:t>保密条款</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本协议履行期间及本协议终止后，双方有义务对本协议内容以及各自接触到的对方的信息，技术资料，开发计划，经营业务等方面的商业秘密保守秘密，保证部向任何第三方泄露这些商业秘密。</w:t>
      </w:r>
    </w:p>
    <w:p>
      <w:pPr>
        <w:rPr>
          <w:rFonts w:hint="eastAsia" w:ascii="仿宋" w:hAnsi="仿宋" w:eastAsia="仿宋" w:cs="仿宋"/>
          <w:sz w:val="30"/>
          <w:szCs w:val="30"/>
        </w:rPr>
      </w:pPr>
      <w:r>
        <w:rPr>
          <w:rFonts w:hint="eastAsia" w:ascii="仿宋" w:hAnsi="仿宋" w:eastAsia="仿宋" w:cs="仿宋"/>
          <w:b/>
          <w:sz w:val="30"/>
          <w:szCs w:val="30"/>
          <w:lang w:eastAsia="zh-CN"/>
        </w:rPr>
        <w:t>八、</w:t>
      </w:r>
      <w:r>
        <w:rPr>
          <w:rFonts w:hint="eastAsia" w:ascii="仿宋" w:hAnsi="仿宋" w:eastAsia="仿宋" w:cs="仿宋"/>
          <w:b/>
          <w:sz w:val="30"/>
          <w:szCs w:val="30"/>
        </w:rPr>
        <w:t>违约责任</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1、如因甲方逾期履行本合同规定的关于广告位的移交等业务，每逾期一日，应向乙方支付本合同总金额0.3‰的违约损失。</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2、乙方应按合同约定支付广告位费用，每逾期一日，按照本合同总金额的0.3‰甲方支付违约金。</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3、甲乙双方出现其他任何违约行为，应当向对方支付本合同总金额20%的违约金。违约行为导致本合同不能履行的，守约方有权解除本合同，违约方应向守约方支付因解除合同带来的实际损失。</w:t>
      </w:r>
    </w:p>
    <w:p>
      <w:pPr>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4、甲方商户需临时使用该广告位，乙方在不影响其商业广告发布的情况下，应免费提供该广告位一面给甲方使用，广告画面制作安装费由甲方承担。</w:t>
      </w:r>
    </w:p>
    <w:p>
      <w:pPr>
        <w:spacing w:line="360" w:lineRule="exact"/>
        <w:ind w:firstLine="600" w:firstLineChars="200"/>
        <w:rPr>
          <w:rFonts w:hint="eastAsia" w:ascii="仿宋" w:hAnsi="仿宋" w:eastAsia="仿宋" w:cs="仿宋"/>
          <w:b w:val="0"/>
          <w:bCs w:val="0"/>
          <w:color w:val="auto"/>
          <w:sz w:val="30"/>
          <w:szCs w:val="30"/>
          <w:u w:val="none" w:color="auto"/>
          <w:lang w:val="zh-CN"/>
        </w:rPr>
      </w:pPr>
      <w:r>
        <w:rPr>
          <w:rFonts w:hint="eastAsia" w:ascii="仿宋" w:hAnsi="仿宋" w:eastAsia="仿宋" w:cs="仿宋"/>
          <w:sz w:val="30"/>
          <w:szCs w:val="30"/>
          <w:lang w:val="en-US" w:eastAsia="zh-CN"/>
        </w:rPr>
        <w:t>5、</w:t>
      </w:r>
      <w:r>
        <w:rPr>
          <w:rFonts w:hint="eastAsia" w:ascii="仿宋" w:hAnsi="仿宋" w:eastAsia="仿宋" w:cs="仿宋"/>
          <w:b w:val="0"/>
          <w:bCs w:val="0"/>
          <w:color w:val="auto"/>
          <w:sz w:val="30"/>
          <w:szCs w:val="30"/>
          <w:u w:val="none" w:color="auto"/>
          <w:lang w:val="en-US" w:eastAsia="zh-CN"/>
        </w:rPr>
        <w:t>如遇甲方统一规划，应提前3个月告知乙方，乙方应无条件撤场，如不撤场，由此造成的损失由乙方全权负责。</w:t>
      </w:r>
    </w:p>
    <w:p>
      <w:pPr>
        <w:ind w:firstLine="300" w:firstLineChars="100"/>
        <w:rPr>
          <w:rFonts w:hint="eastAsia" w:ascii="仿宋" w:hAnsi="仿宋" w:eastAsia="仿宋" w:cs="仿宋"/>
          <w:sz w:val="30"/>
          <w:szCs w:val="30"/>
          <w:lang w:val="en-US" w:eastAsia="zh-CN"/>
        </w:rPr>
      </w:pPr>
    </w:p>
    <w:p>
      <w:pPr>
        <w:rPr>
          <w:rFonts w:hint="eastAsia" w:ascii="仿宋" w:hAnsi="仿宋" w:eastAsia="仿宋" w:cs="仿宋"/>
          <w:sz w:val="30"/>
          <w:szCs w:val="30"/>
        </w:rPr>
      </w:pPr>
      <w:r>
        <w:rPr>
          <w:rFonts w:hint="eastAsia" w:ascii="仿宋" w:hAnsi="仿宋" w:eastAsia="仿宋" w:cs="仿宋"/>
          <w:b/>
          <w:sz w:val="30"/>
          <w:szCs w:val="30"/>
          <w:lang w:eastAsia="zh-CN"/>
        </w:rPr>
        <w:t>九、</w:t>
      </w:r>
      <w:r>
        <w:rPr>
          <w:rFonts w:hint="eastAsia" w:ascii="仿宋" w:hAnsi="仿宋" w:eastAsia="仿宋" w:cs="仿宋"/>
          <w:b/>
          <w:sz w:val="30"/>
          <w:szCs w:val="30"/>
        </w:rPr>
        <w:t>不可抗力</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不可抗力包括但不限于政府干预、地震、台风、洪水、火灾。因不可抗力影响本协议有关条款履行的，甲乙双方均不承担违约责任。但受影响的一方应及时通知对方。因不可抗力的影响，使甲方或乙方无法正常履行本合同，经双方协商可终止本合同或修改本合同的执行，双方已履行部分据实结算。</w:t>
      </w:r>
    </w:p>
    <w:p>
      <w:pPr>
        <w:rPr>
          <w:rFonts w:hint="eastAsia" w:ascii="仿宋" w:hAnsi="仿宋" w:eastAsia="仿宋" w:cs="仿宋"/>
          <w:sz w:val="30"/>
          <w:szCs w:val="30"/>
        </w:rPr>
      </w:pPr>
      <w:r>
        <w:rPr>
          <w:rFonts w:hint="eastAsia" w:ascii="仿宋" w:hAnsi="仿宋" w:eastAsia="仿宋" w:cs="仿宋"/>
          <w:b/>
          <w:sz w:val="30"/>
          <w:szCs w:val="30"/>
          <w:lang w:eastAsia="zh-CN"/>
        </w:rPr>
        <w:t>十、</w:t>
      </w:r>
      <w:r>
        <w:rPr>
          <w:rFonts w:hint="eastAsia" w:ascii="仿宋" w:hAnsi="仿宋" w:eastAsia="仿宋" w:cs="仿宋"/>
          <w:b/>
          <w:sz w:val="30"/>
          <w:szCs w:val="30"/>
        </w:rPr>
        <w:t>争议解决</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履行本合同发生争执时，双方应协商解决。协商不成可向本合同甲方所在地人民法院起诉。</w:t>
      </w:r>
    </w:p>
    <w:p>
      <w:pPr>
        <w:rPr>
          <w:rFonts w:hint="eastAsia" w:ascii="仿宋" w:hAnsi="仿宋" w:eastAsia="仿宋" w:cs="仿宋"/>
          <w:b/>
          <w:sz w:val="30"/>
          <w:szCs w:val="30"/>
        </w:rPr>
      </w:pPr>
      <w:r>
        <w:rPr>
          <w:rFonts w:hint="eastAsia" w:ascii="仿宋" w:hAnsi="仿宋" w:eastAsia="仿宋" w:cs="仿宋"/>
          <w:b/>
          <w:sz w:val="30"/>
          <w:szCs w:val="30"/>
          <w:lang w:eastAsia="zh-CN"/>
        </w:rPr>
        <w:t>十一、</w:t>
      </w:r>
      <w:r>
        <w:rPr>
          <w:rFonts w:hint="eastAsia" w:ascii="仿宋" w:hAnsi="仿宋" w:eastAsia="仿宋" w:cs="仿宋"/>
          <w:b/>
          <w:sz w:val="30"/>
          <w:szCs w:val="30"/>
        </w:rPr>
        <w:t>其他</w:t>
      </w:r>
    </w:p>
    <w:p>
      <w:pPr>
        <w:pStyle w:val="4"/>
        <w:numPr>
          <w:ilvl w:val="0"/>
          <w:numId w:val="0"/>
        </w:numPr>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本合同由甲、乙双方授权代表签字并盖章，以甲方收到乙方款项后合同正式生效。</w:t>
      </w:r>
    </w:p>
    <w:p>
      <w:pPr>
        <w:pStyle w:val="4"/>
        <w:numPr>
          <w:ilvl w:val="0"/>
          <w:numId w:val="0"/>
        </w:numPr>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本合同一式四份，甲乙双方各执两份。</w:t>
      </w:r>
    </w:p>
    <w:p>
      <w:pPr>
        <w:pStyle w:val="4"/>
        <w:numPr>
          <w:ilvl w:val="0"/>
          <w:numId w:val="0"/>
        </w:numPr>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本合同未尽事宜，双方可根据具体情况结合有关规定议定附则条款作为合同附本，与本合同具有同等法律效力。</w:t>
      </w:r>
    </w:p>
    <w:p>
      <w:pPr>
        <w:ind w:left="950"/>
        <w:rPr>
          <w:rFonts w:hint="eastAsia" w:ascii="仿宋" w:hAnsi="仿宋" w:eastAsia="仿宋" w:cs="仿宋"/>
          <w:sz w:val="30"/>
          <w:szCs w:val="30"/>
        </w:rPr>
      </w:pPr>
    </w:p>
    <w:p>
      <w:pPr>
        <w:ind w:left="950"/>
        <w:rPr>
          <w:rFonts w:hint="eastAsia" w:ascii="仿宋" w:hAnsi="仿宋" w:eastAsia="仿宋" w:cs="仿宋"/>
          <w:sz w:val="30"/>
          <w:szCs w:val="30"/>
        </w:rPr>
      </w:pPr>
      <w:r>
        <w:rPr>
          <w:rFonts w:hint="eastAsia" w:ascii="仿宋" w:hAnsi="仿宋" w:eastAsia="仿宋" w:cs="仿宋"/>
          <w:sz w:val="30"/>
          <w:szCs w:val="30"/>
        </w:rPr>
        <w:t>甲方：                  乙方：</w:t>
      </w:r>
    </w:p>
    <w:p>
      <w:pPr>
        <w:ind w:left="950"/>
        <w:rPr>
          <w:rFonts w:hint="eastAsia" w:ascii="仿宋" w:hAnsi="仿宋" w:eastAsia="仿宋" w:cs="仿宋"/>
          <w:sz w:val="30"/>
          <w:szCs w:val="30"/>
        </w:rPr>
      </w:pPr>
    </w:p>
    <w:p>
      <w:pPr>
        <w:ind w:left="950"/>
        <w:rPr>
          <w:rFonts w:hint="eastAsia" w:ascii="仿宋" w:hAnsi="仿宋" w:eastAsia="仿宋" w:cs="仿宋"/>
          <w:sz w:val="30"/>
          <w:szCs w:val="30"/>
        </w:rPr>
      </w:pPr>
      <w:r>
        <w:rPr>
          <w:rFonts w:hint="eastAsia" w:ascii="仿宋" w:hAnsi="仿宋" w:eastAsia="仿宋" w:cs="仿宋"/>
          <w:sz w:val="30"/>
          <w:szCs w:val="30"/>
        </w:rPr>
        <w:t xml:space="preserve">                    </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授权代表：                授权代表：</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w:t>
      </w:r>
    </w:p>
    <w:p>
      <w:pPr>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年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月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日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年   月   日</w:t>
      </w:r>
    </w:p>
    <w:p>
      <w:pPr>
        <w:ind w:left="1050" w:firstLine="600" w:firstLineChars="200"/>
        <w:rPr>
          <w:rFonts w:hint="eastAsia" w:ascii="仿宋" w:hAnsi="仿宋" w:eastAsia="仿宋" w:cs="仿宋"/>
          <w:sz w:val="30"/>
          <w:szCs w:val="30"/>
        </w:rPr>
      </w:pPr>
    </w:p>
    <w:p>
      <w:pPr>
        <w:ind w:left="1050" w:firstLine="600" w:firstLineChars="200"/>
        <w:rPr>
          <w:rFonts w:hint="eastAsia" w:ascii="仿宋" w:hAnsi="仿宋" w:eastAsia="仿宋" w:cs="仿宋"/>
          <w:sz w:val="30"/>
          <w:szCs w:val="30"/>
        </w:rPr>
      </w:pPr>
    </w:p>
    <w:p>
      <w:pPr>
        <w:ind w:firstLine="600" w:firstLineChars="200"/>
        <w:rPr>
          <w:rFonts w:hint="eastAsia" w:ascii="仿宋" w:hAnsi="仿宋" w:eastAsia="仿宋" w:cs="仿宋"/>
          <w:sz w:val="30"/>
          <w:szCs w:val="30"/>
        </w:rPr>
      </w:pPr>
    </w:p>
    <w:p>
      <w:pPr>
        <w:ind w:firstLine="600" w:firstLineChars="200"/>
        <w:rPr>
          <w:rFonts w:hint="eastAsia" w:ascii="仿宋" w:hAnsi="仿宋" w:eastAsia="仿宋" w:cs="仿宋"/>
          <w:sz w:val="30"/>
          <w:szCs w:val="30"/>
        </w:rPr>
      </w:pPr>
    </w:p>
    <w:p>
      <w:pPr>
        <w:ind w:firstLine="600" w:firstLineChars="200"/>
        <w:rPr>
          <w:rFonts w:hint="eastAsia" w:ascii="仿宋" w:hAnsi="仿宋" w:eastAsia="仿宋" w:cs="仿宋"/>
          <w:sz w:val="30"/>
          <w:szCs w:val="30"/>
        </w:rPr>
      </w:pPr>
    </w:p>
    <w:p>
      <w:pPr>
        <w:ind w:firstLine="600" w:firstLineChars="200"/>
        <w:rPr>
          <w:rFonts w:hint="eastAsia" w:ascii="仿宋" w:hAnsi="仿宋" w:eastAsia="仿宋" w:cs="仿宋"/>
          <w:sz w:val="30"/>
          <w:szCs w:val="30"/>
        </w:rPr>
      </w:pPr>
    </w:p>
    <w:p>
      <w:pPr>
        <w:ind w:firstLine="600" w:firstLineChars="200"/>
        <w:rPr>
          <w:rFonts w:hint="eastAsia" w:ascii="仿宋" w:hAnsi="仿宋" w:eastAsia="仿宋" w:cs="仿宋"/>
          <w:sz w:val="30"/>
          <w:szCs w:val="30"/>
        </w:rPr>
      </w:pPr>
    </w:p>
    <w:p>
      <w:pPr>
        <w:ind w:firstLine="600" w:firstLineChars="200"/>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C0A0FB"/>
    <w:multiLevelType w:val="singleLevel"/>
    <w:tmpl w:val="D4C0A0FB"/>
    <w:lvl w:ilvl="0" w:tentative="0">
      <w:start w:val="1"/>
      <w:numFmt w:val="decimal"/>
      <w:suff w:val="nothing"/>
      <w:lvlText w:val="（%1）"/>
      <w:lvlJc w:val="left"/>
    </w:lvl>
  </w:abstractNum>
  <w:abstractNum w:abstractNumId="1">
    <w:nsid w:val="4146E59C"/>
    <w:multiLevelType w:val="singleLevel"/>
    <w:tmpl w:val="4146E59C"/>
    <w:lvl w:ilvl="0" w:tentative="0">
      <w:start w:val="1"/>
      <w:numFmt w:val="decimal"/>
      <w:suff w:val="nothing"/>
      <w:lvlText w:val="%1，"/>
      <w:lvlJc w:val="left"/>
    </w:lvl>
  </w:abstractNum>
  <w:abstractNum w:abstractNumId="2">
    <w:nsid w:val="4FC46A20"/>
    <w:multiLevelType w:val="multilevel"/>
    <w:tmpl w:val="4FC46A20"/>
    <w:lvl w:ilvl="0" w:tentative="0">
      <w:start w:val="2"/>
      <w:numFmt w:val="none"/>
      <w:lvlText w:val="二、"/>
      <w:lvlJc w:val="left"/>
      <w:pPr>
        <w:ind w:left="720" w:hanging="720"/>
      </w:pPr>
      <w:rPr>
        <w:rFonts w:hint="default"/>
      </w:rPr>
    </w:lvl>
    <w:lvl w:ilvl="1" w:tentative="0">
      <w:start w:val="3"/>
      <w:numFmt w:val="japaneseCounting"/>
      <w:lvlText w:val="%2、"/>
      <w:lvlJc w:val="left"/>
      <w:pPr>
        <w:ind w:left="1140" w:hanging="720"/>
      </w:pPr>
      <w:rPr>
        <w:rFonts w:hint="default"/>
      </w:rPr>
    </w:lvl>
    <w:lvl w:ilvl="2" w:tentative="0">
      <w:start w:val="1"/>
      <w:numFmt w:val="decimal"/>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3A738E"/>
    <w:multiLevelType w:val="singleLevel"/>
    <w:tmpl w:val="513A738E"/>
    <w:lvl w:ilvl="0" w:tentative="0">
      <w:start w:val="1"/>
      <w:numFmt w:val="decimal"/>
      <w:suff w:val="nothing"/>
      <w:lvlText w:val="%1、"/>
      <w:lvlJc w:val="left"/>
      <w:rPr>
        <w:rFonts w:asciiTheme="minorHAnsi" w:hAnsiTheme="minorHAnsi" w:eastAsiaTheme="minorEastAsia" w:cstheme="minorBidi"/>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Y0NTVjM2I0NTk4NmU3OTkxZWIxYTJjYjhlMTk4MzUifQ=="/>
  </w:docVars>
  <w:rsids>
    <w:rsidRoot w:val="00ED13A3"/>
    <w:rsid w:val="000A6FD5"/>
    <w:rsid w:val="000F17D9"/>
    <w:rsid w:val="00134A34"/>
    <w:rsid w:val="001E60E4"/>
    <w:rsid w:val="00214D9C"/>
    <w:rsid w:val="004C4712"/>
    <w:rsid w:val="0050491E"/>
    <w:rsid w:val="0058175A"/>
    <w:rsid w:val="005B5D06"/>
    <w:rsid w:val="006A3004"/>
    <w:rsid w:val="006D76DF"/>
    <w:rsid w:val="00AD3DF6"/>
    <w:rsid w:val="00CE3D34"/>
    <w:rsid w:val="00D4670D"/>
    <w:rsid w:val="00ED13A3"/>
    <w:rsid w:val="00FE442D"/>
    <w:rsid w:val="01375A01"/>
    <w:rsid w:val="017E123C"/>
    <w:rsid w:val="195C5E6A"/>
    <w:rsid w:val="2BB320D4"/>
    <w:rsid w:val="2C4D5776"/>
    <w:rsid w:val="4A28529C"/>
    <w:rsid w:val="4BF70733"/>
    <w:rsid w:val="55980578"/>
    <w:rsid w:val="59EC3C5C"/>
    <w:rsid w:val="6E1A641D"/>
    <w:rsid w:val="7B515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1741</Words>
  <Characters>1782</Characters>
  <Lines>2</Lines>
  <Paragraphs>3</Paragraphs>
  <TotalTime>27</TotalTime>
  <ScaleCrop>false</ScaleCrop>
  <LinksUpToDate>false</LinksUpToDate>
  <CharactersWithSpaces>1997</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2022-07-19T09:01:25Z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2851C33AC47D493B88EDA3DE46DB4F08</vt:lpwstr>
  </property>
</Properties>
</file>